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F9" w:rsidRDefault="00A84FF9" w:rsidP="00D24846">
      <w:pPr>
        <w:rPr>
          <w:b/>
        </w:rPr>
      </w:pPr>
      <w:bookmarkStart w:id="0" w:name="_GoBack"/>
      <w:bookmarkEnd w:id="0"/>
    </w:p>
    <w:p w:rsidR="00A84FF9" w:rsidRPr="00A84FF9" w:rsidRDefault="00A84FF9" w:rsidP="00A84FF9">
      <w:pPr>
        <w:jc w:val="center"/>
        <w:rPr>
          <w:b/>
        </w:rPr>
      </w:pPr>
      <w:r w:rsidRPr="00A84FF9">
        <w:rPr>
          <w:b/>
        </w:rPr>
        <w:t xml:space="preserve">Regional Training on </w:t>
      </w:r>
      <w:proofErr w:type="spellStart"/>
      <w:r w:rsidRPr="00A84FF9">
        <w:rPr>
          <w:b/>
        </w:rPr>
        <w:t>Hydrodiplomacy</w:t>
      </w:r>
      <w:proofErr w:type="spellEnd"/>
      <w:r w:rsidRPr="00A84FF9">
        <w:rPr>
          <w:b/>
        </w:rPr>
        <w:t xml:space="preserve"> &amp; Negotiation Skills for</w:t>
      </w:r>
    </w:p>
    <w:p w:rsidR="00A84FF9" w:rsidRPr="00A84FF9" w:rsidRDefault="00A84FF9" w:rsidP="00A84FF9">
      <w:pPr>
        <w:jc w:val="center"/>
        <w:rPr>
          <w:b/>
        </w:rPr>
      </w:pPr>
      <w:r w:rsidRPr="00A84FF9">
        <w:rPr>
          <w:b/>
        </w:rPr>
        <w:t>IGAD Water Resources Protocol Negotiation Members</w:t>
      </w:r>
    </w:p>
    <w:p w:rsidR="00A84FF9" w:rsidRPr="00A84FF9" w:rsidRDefault="00A84FF9" w:rsidP="00A84FF9">
      <w:pPr>
        <w:jc w:val="center"/>
        <w:rPr>
          <w:b/>
        </w:rPr>
      </w:pPr>
      <w:r w:rsidRPr="00A84FF9">
        <w:rPr>
          <w:b/>
        </w:rPr>
        <w:t>27-28 February 2017 -- Addis Ababa, Ethiopia</w:t>
      </w:r>
    </w:p>
    <w:p w:rsidR="00A84FF9" w:rsidRPr="00A84FF9" w:rsidRDefault="00A84FF9" w:rsidP="00A84FF9">
      <w:pPr>
        <w:jc w:val="center"/>
        <w:rPr>
          <w:b/>
        </w:rPr>
      </w:pPr>
    </w:p>
    <w:p w:rsidR="00A84FF9" w:rsidRDefault="00A84FF9" w:rsidP="00A84FF9">
      <w:pPr>
        <w:jc w:val="center"/>
        <w:rPr>
          <w:b/>
        </w:rPr>
      </w:pPr>
      <w:r w:rsidRPr="00A84FF9">
        <w:rPr>
          <w:b/>
        </w:rPr>
        <w:t>Negotiation Simulation Exercise</w:t>
      </w:r>
    </w:p>
    <w:p w:rsidR="00A84FF9" w:rsidRDefault="00A84FF9" w:rsidP="00D24846">
      <w:pPr>
        <w:rPr>
          <w:b/>
        </w:rPr>
      </w:pPr>
    </w:p>
    <w:p w:rsidR="00D24846" w:rsidRPr="00D24846" w:rsidRDefault="00A84FF9" w:rsidP="00D24846">
      <w:pPr>
        <w:rPr>
          <w:b/>
        </w:rPr>
      </w:pPr>
      <w:r w:rsidRPr="00A84FF9">
        <w:rPr>
          <w:b/>
        </w:rPr>
        <w:t xml:space="preserve">Elbia </w:t>
      </w:r>
      <w:r w:rsidR="00D24846" w:rsidRPr="00A84FF9">
        <w:rPr>
          <w:b/>
        </w:rPr>
        <w:t>A</w:t>
      </w:r>
      <w:r w:rsidR="00D24846" w:rsidRPr="00D24846">
        <w:rPr>
          <w:b/>
        </w:rPr>
        <w:t>dditional Facts</w:t>
      </w:r>
    </w:p>
    <w:p w:rsidR="00D24846" w:rsidRDefault="00D24846" w:rsidP="00D24846"/>
    <w:p w:rsidR="00104397" w:rsidRDefault="00D24846" w:rsidP="00D24846">
      <w:r>
        <w:t xml:space="preserve">As extreme lower riparian arid country, and with no rain fall Elbia makes no contribution to </w:t>
      </w:r>
      <w:r w:rsidR="007E3009">
        <w:t xml:space="preserve">the </w:t>
      </w:r>
      <w:r>
        <w:t xml:space="preserve">River Wide. It is entirely dependent upon the waters from the River Wide for its extensive irrigated agriculture and </w:t>
      </w:r>
      <w:r w:rsidR="00104397">
        <w:t>growing</w:t>
      </w:r>
      <w:r>
        <w:t xml:space="preserve"> industry. </w:t>
      </w:r>
      <w:r w:rsidR="00104397" w:rsidRPr="00104397">
        <w:t xml:space="preserve">The country has plans to develop yet another 200,000 ha to meet the demand for its </w:t>
      </w:r>
      <w:r w:rsidR="00104397">
        <w:t xml:space="preserve">rapidly </w:t>
      </w:r>
      <w:r w:rsidR="00104397" w:rsidRPr="00104397">
        <w:t>increasing population. Elbia is sufficiently developed (for the region) and in demand of energy to service its industry and agriculture. Its per capita GDP is around $3000.</w:t>
      </w:r>
    </w:p>
    <w:p w:rsidR="00104397" w:rsidRDefault="00104397" w:rsidP="00D24846"/>
    <w:p w:rsidR="00104397" w:rsidRDefault="00104397" w:rsidP="00D24846">
      <w:r>
        <w:t>However the irrigation system is largely obsolete, the agricultural water use is wasteful and with sufficient investment of financial resources (which the country lacks) its efficiency can be drastically improved.</w:t>
      </w:r>
    </w:p>
    <w:p w:rsidR="00104397" w:rsidRDefault="00104397" w:rsidP="00D24846"/>
    <w:p w:rsidR="007E3009" w:rsidRDefault="007E3009" w:rsidP="00D24846">
      <w:r>
        <w:t xml:space="preserve">The Wide delta requires </w:t>
      </w:r>
      <w:r w:rsidR="00104397">
        <w:t>adequate</w:t>
      </w:r>
      <w:r>
        <w:t xml:space="preserve"> supply of water (no less than 10 km3) to sustain its ecosystem and </w:t>
      </w:r>
      <w:r w:rsidR="00104397">
        <w:t xml:space="preserve">valuable </w:t>
      </w:r>
      <w:r>
        <w:t xml:space="preserve">coastal fisheries. </w:t>
      </w:r>
    </w:p>
    <w:p w:rsidR="007E3009" w:rsidRDefault="007E3009" w:rsidP="00D24846"/>
    <w:p w:rsidR="00D24846" w:rsidRDefault="00D24846" w:rsidP="00D24846">
      <w:r>
        <w:t xml:space="preserve">Currently, Elbia imports electricity from its neighbour </w:t>
      </w:r>
      <w:proofErr w:type="spellStart"/>
      <w:r>
        <w:t>Dabbe</w:t>
      </w:r>
      <w:proofErr w:type="spellEnd"/>
      <w:r>
        <w:t xml:space="preserve">, but pays a high price for this. Its industry requires </w:t>
      </w:r>
      <w:r w:rsidR="002E5D8A">
        <w:t>additional</w:t>
      </w:r>
      <w:r>
        <w:t xml:space="preserve"> estimated annual </w:t>
      </w:r>
      <w:r w:rsidR="002E5D8A">
        <w:t xml:space="preserve">electricity in excess </w:t>
      </w:r>
      <w:r w:rsidR="00A84FF9">
        <w:t>of 300</w:t>
      </w:r>
      <w:r w:rsidR="002E5D8A">
        <w:t>0</w:t>
      </w:r>
      <w:r w:rsidR="00A84FF9">
        <w:t xml:space="preserve"> </w:t>
      </w:r>
      <w:proofErr w:type="spellStart"/>
      <w:r w:rsidR="002E5D8A">
        <w:t>GWh</w:t>
      </w:r>
      <w:proofErr w:type="spellEnd"/>
      <w:r w:rsidR="00A84FF9">
        <w:t xml:space="preserve"> for another 10 years until his gas resources a</w:t>
      </w:r>
      <w:r w:rsidR="002E5D8A">
        <w:t>re</w:t>
      </w:r>
      <w:r w:rsidR="00A84FF9">
        <w:t xml:space="preserve"> fully developed.</w:t>
      </w:r>
    </w:p>
    <w:p w:rsidR="0025515F" w:rsidRDefault="0025515F"/>
    <w:p w:rsidR="00104397" w:rsidRDefault="00104397">
      <w:r>
        <w:t xml:space="preserve">In view of the upstream development plans in </w:t>
      </w:r>
      <w:proofErr w:type="spellStart"/>
      <w:r>
        <w:t>Blanconia</w:t>
      </w:r>
      <w:proofErr w:type="spellEnd"/>
      <w:r>
        <w:t xml:space="preserve"> the </w:t>
      </w:r>
      <w:proofErr w:type="spellStart"/>
      <w:r>
        <w:t>Elbias</w:t>
      </w:r>
      <w:proofErr w:type="spellEnd"/>
      <w:r>
        <w:t xml:space="preserve">’ Minister of Defence proposed to resume backing of some radical </w:t>
      </w:r>
      <w:proofErr w:type="spellStart"/>
      <w:r>
        <w:t>Zutu</w:t>
      </w:r>
      <w:proofErr w:type="spellEnd"/>
      <w:r>
        <w:t xml:space="preserve"> fractions opposed to the central government of Blanconia, especially </w:t>
      </w:r>
      <w:r w:rsidR="00FA5F7E">
        <w:t xml:space="preserve">those that operate </w:t>
      </w:r>
      <w:r>
        <w:t xml:space="preserve">in the area of the </w:t>
      </w:r>
      <w:proofErr w:type="spellStart"/>
      <w:r>
        <w:t>Zutuland</w:t>
      </w:r>
      <w:proofErr w:type="spellEnd"/>
      <w:r>
        <w:t xml:space="preserve"> Dam project. Some experts in the Ministry of Foreign Affairs support the idea of using the </w:t>
      </w:r>
      <w:proofErr w:type="spellStart"/>
      <w:r>
        <w:t>Zutu</w:t>
      </w:r>
      <w:proofErr w:type="spellEnd"/>
      <w:r>
        <w:t xml:space="preserve"> factor as a leverage in their dealings with Blanconia.</w:t>
      </w:r>
    </w:p>
    <w:p w:rsidR="00FA5F7E" w:rsidRDefault="00FA5F7E"/>
    <w:p w:rsidR="00FA5F7E" w:rsidRDefault="00FA5F7E">
      <w:r>
        <w:t>In the meantime, Elbia has great concerns</w:t>
      </w:r>
      <w:r w:rsidRPr="00FA5F7E">
        <w:t xml:space="preserve"> about the new planned development in Blanconia, and has – in accordance with the World Bank’s Operational Policy 7.50 - requested that Blanconia furnish all the details of the planned projects.</w:t>
      </w:r>
    </w:p>
    <w:sectPr w:rsidR="00FA5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46"/>
    <w:rsid w:val="00104397"/>
    <w:rsid w:val="0025515F"/>
    <w:rsid w:val="002E5D8A"/>
    <w:rsid w:val="002F415B"/>
    <w:rsid w:val="005204D4"/>
    <w:rsid w:val="007454FC"/>
    <w:rsid w:val="007E3009"/>
    <w:rsid w:val="009D512A"/>
    <w:rsid w:val="00A84FF9"/>
    <w:rsid w:val="00C06EB3"/>
    <w:rsid w:val="00D24846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T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T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CEPMLP, University of Dundee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Anni Lukacs</cp:lastModifiedBy>
  <cp:revision>2</cp:revision>
  <dcterms:created xsi:type="dcterms:W3CDTF">2018-07-27T09:11:00Z</dcterms:created>
  <dcterms:modified xsi:type="dcterms:W3CDTF">2018-07-27T09:11:00Z</dcterms:modified>
</cp:coreProperties>
</file>